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DC" w:rsidRDefault="003179FC">
      <w:r>
        <w:t xml:space="preserve">Future Research: </w:t>
      </w:r>
    </w:p>
    <w:p w:rsidR="00F07503" w:rsidRDefault="00F07503" w:rsidP="00F07503">
      <w:r>
        <w:tab/>
      </w:r>
      <w:r w:rsidR="00F103DC">
        <w:t xml:space="preserve">There were many research topics that are related to the turbidimeter </w:t>
      </w:r>
      <w:r w:rsidR="00943F36">
        <w:t xml:space="preserve">that our </w:t>
      </w:r>
      <w:r w:rsidR="004F2CCC">
        <w:t xml:space="preserve">team did not get a chance to </w:t>
      </w:r>
      <w:r w:rsidR="007A0BC1">
        <w:t>look into.</w:t>
      </w:r>
      <w:r w:rsidR="00237AD3">
        <w:t xml:space="preserve">  </w:t>
      </w:r>
      <w:r w:rsidR="00A4070F">
        <w:t>I</w:t>
      </w:r>
      <w:r w:rsidR="00237AD3">
        <w:t xml:space="preserve">t was decided to use the HDPE block that the previous team had used </w:t>
      </w:r>
      <w:r w:rsidR="00A4070F">
        <w:t xml:space="preserve">exactly as they had it.  The size (thickness) of this block was never experimented </w:t>
      </w:r>
      <w:proofErr w:type="gramStart"/>
      <w:r w:rsidR="00A4070F">
        <w:t>on,</w:t>
      </w:r>
      <w:proofErr w:type="gramEnd"/>
      <w:r w:rsidR="00A4070F">
        <w:t xml:space="preserve"> it was simply taken as it had been provided by the previous team.  The size of this block would almost certainly have an effect on how much light can be seen </w:t>
      </w:r>
      <w:r w:rsidR="00EC47C3">
        <w:t>through the block.  Varying the size of this block in future experiments could possibly help to give l</w:t>
      </w:r>
      <w:r w:rsidR="00AE07B2">
        <w:t>ess disparity in results based on eyesight</w:t>
      </w:r>
      <w:r w:rsidR="00EC47C3">
        <w:t>, though this is not certain.</w:t>
      </w:r>
    </w:p>
    <w:p w:rsidR="00AE07B2" w:rsidRDefault="00F07503" w:rsidP="00F07503">
      <w:r>
        <w:tab/>
      </w:r>
      <w:r w:rsidR="001D3AF1">
        <w:t>The screws in the present turbidimeter were simply chosen based on availability from the shop, and work</w:t>
      </w:r>
      <w:r w:rsidR="00933D28">
        <w:t>ed</w:t>
      </w:r>
      <w:r w:rsidR="001D3AF1">
        <w:t xml:space="preserve"> great as </w:t>
      </w:r>
      <w:r w:rsidR="00933D28">
        <w:t>they were</w:t>
      </w:r>
      <w:r w:rsidR="001D3AF1">
        <w:t xml:space="preserve"> needed. For future designs, stainless steel screws might be chosen as these would be less likely to rust in the long run</w:t>
      </w:r>
      <w:r w:rsidR="00031AC6">
        <w:t>.  Any other materials that may be useful as screws or any other alternatives can also be looked into f</w:t>
      </w:r>
      <w:r w:rsidR="0090123A">
        <w:t>or future designs</w:t>
      </w:r>
      <w:r w:rsidR="00031AC6">
        <w:t>.</w:t>
      </w:r>
    </w:p>
    <w:p w:rsidR="003179FC" w:rsidRDefault="00F07503">
      <w:r>
        <w:tab/>
      </w:r>
      <w:r w:rsidR="00800666">
        <w:t>In the test done t</w:t>
      </w:r>
      <w:r w:rsidR="00CF2A45">
        <w:t>his summer many different sticker pattern</w:t>
      </w:r>
      <w:r w:rsidR="00800666">
        <w:t>s were tested</w:t>
      </w:r>
      <w:r w:rsidR="00CF2A45">
        <w:t>;</w:t>
      </w:r>
      <w:r w:rsidR="00800666">
        <w:t xml:space="preserve"> however, there is no way to know if the design we found is actually the optimal design.  More designs should be tested in the </w:t>
      </w:r>
      <w:r w:rsidR="006B0486">
        <w:t xml:space="preserve">future to try </w:t>
      </w:r>
      <w:r w:rsidR="00CF2A45">
        <w:t>and optimize the accuracy and minimize t</w:t>
      </w:r>
      <w:r w:rsidR="006B0486">
        <w:t>he difference bet</w:t>
      </w:r>
      <w:r w:rsidR="00CF2A45">
        <w:t xml:space="preserve">ween readings based on personal </w:t>
      </w:r>
      <w:proofErr w:type="spellStart"/>
      <w:r w:rsidR="006B0486">
        <w:t>e</w:t>
      </w:r>
      <w:r w:rsidR="00CF2A45">
        <w:t>yesights</w:t>
      </w:r>
      <w:proofErr w:type="spellEnd"/>
      <w:r w:rsidR="00CF2A45">
        <w:t>.</w:t>
      </w:r>
    </w:p>
    <w:p w:rsidR="00F07503" w:rsidRDefault="00F07503" w:rsidP="00F07503">
      <w:r>
        <w:tab/>
      </w:r>
      <w:r w:rsidR="00F17264">
        <w:t>The use of humic acid was something that was originally sug</w:t>
      </w:r>
      <w:bookmarkStart w:id="0" w:name="_GoBack"/>
      <w:bookmarkEnd w:id="0"/>
      <w:r w:rsidR="00F17264">
        <w:t>gested</w:t>
      </w:r>
      <w:r w:rsidR="00CF2A45">
        <w:t xml:space="preserve"> to the team to experiment with</w:t>
      </w:r>
      <w:r w:rsidR="00F17264">
        <w:t xml:space="preserve">in the challenges document.  Humic acid would add color to the water without adding more particles, and therefore without raising the NTU level of the water.  </w:t>
      </w:r>
      <w:r w:rsidR="00860A61">
        <w:t xml:space="preserve">This is something that happens naturally often and can easily cause confusion over how “dirty” a sample of water.  </w:t>
      </w:r>
      <w:r w:rsidR="00E50153">
        <w:t>There is a clear difference between turbidity and color of a water sample and testing with humic acid would help to show this difference.</w:t>
      </w:r>
      <w:r>
        <w:t xml:space="preserve"> </w:t>
      </w:r>
    </w:p>
    <w:p w:rsidR="00933D28" w:rsidRDefault="00F07503" w:rsidP="00F07503">
      <w:r>
        <w:tab/>
      </w:r>
      <w:r w:rsidR="00933D28">
        <w:t xml:space="preserve">Most of the tests done this semester used a turbidimeter with only 1 </w:t>
      </w:r>
      <w:r w:rsidR="00DE4696">
        <w:t>battery installed in the light, making the light dimmer.  This way, lower turbidities could be measured with the 124cm height that was available.  This choice was only based on the fact that it was too easy to see the pattern at the bottom</w:t>
      </w:r>
      <w:r w:rsidR="00DB3939">
        <w:t>, rather than based on actual experimental data.  In the future, this issue could be explored in order to determine the optimal brightness for the light.</w:t>
      </w:r>
    </w:p>
    <w:p w:rsidR="00237AD3" w:rsidRDefault="00F07503">
      <w:r>
        <w:tab/>
      </w:r>
      <w:r w:rsidR="00A75260">
        <w:t xml:space="preserve">One suggestion for future research from the previous Turbidimeter team was to try using different colored LED lights.  </w:t>
      </w:r>
      <w:r w:rsidR="006D706E">
        <w:t xml:space="preserve">It is still unknown whether or not this would make a difference for viewing the Turbidimeter underwater.  Using different colored lights would be helpful if it would </w:t>
      </w:r>
      <w:r>
        <w:t>cut down on the error that arises</w:t>
      </w:r>
      <w:r w:rsidR="006D706E">
        <w:t xml:space="preserve"> from differing </w:t>
      </w:r>
      <w:proofErr w:type="spellStart"/>
      <w:r w:rsidR="006D706E">
        <w:t>eyesights</w:t>
      </w:r>
      <w:proofErr w:type="spellEnd"/>
      <w:r w:rsidR="006D706E">
        <w:t xml:space="preserve"> when taking turbidity readings.  </w:t>
      </w:r>
    </w:p>
    <w:sectPr w:rsidR="00237AD3" w:rsidSect="00237AD3">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
  <w:rsids>
    <w:rsidRoot w:val="003179FC"/>
    <w:rsid w:val="00031AC6"/>
    <w:rsid w:val="001C5018"/>
    <w:rsid w:val="001D3AF1"/>
    <w:rsid w:val="00237AD3"/>
    <w:rsid w:val="003179FC"/>
    <w:rsid w:val="004F2CCC"/>
    <w:rsid w:val="006B0486"/>
    <w:rsid w:val="006D706E"/>
    <w:rsid w:val="007A0BC1"/>
    <w:rsid w:val="00800666"/>
    <w:rsid w:val="00860A61"/>
    <w:rsid w:val="0090123A"/>
    <w:rsid w:val="00933D28"/>
    <w:rsid w:val="00943F36"/>
    <w:rsid w:val="00A4070F"/>
    <w:rsid w:val="00A75260"/>
    <w:rsid w:val="00AE07B2"/>
    <w:rsid w:val="00CF2A45"/>
    <w:rsid w:val="00D2426A"/>
    <w:rsid w:val="00DB3939"/>
    <w:rsid w:val="00DE4696"/>
    <w:rsid w:val="00E02678"/>
    <w:rsid w:val="00E50153"/>
    <w:rsid w:val="00EC47C3"/>
    <w:rsid w:val="00F07503"/>
    <w:rsid w:val="00F103DC"/>
    <w:rsid w:val="00F17264"/>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257"/>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Cornell University</Company>
  <LinksUpToDate>false</LinksUpToDate>
  <CharactersWithSpaces>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Heidi Rausch</dc:creator>
  <cp:keywords/>
  <cp:lastModifiedBy>Jen</cp:lastModifiedBy>
  <cp:revision>17</cp:revision>
  <dcterms:created xsi:type="dcterms:W3CDTF">2011-08-03T15:28:00Z</dcterms:created>
  <dcterms:modified xsi:type="dcterms:W3CDTF">2011-08-03T20:02:00Z</dcterms:modified>
</cp:coreProperties>
</file>